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EXAMENES 2ª FINAL JUNIO.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  <w:tab/>
        <w:tab/>
        <w:tab/>
        <w:tab/>
        <w:tab/>
        <w:t xml:space="preserve">Pág 1/2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1º Sistemas microinformáticos y redes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2ª FINAL DE 1º CURSO</w:t>
      </w: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1"/>
        <w:tblW w:w="14156.1600067871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.3200135742763"/>
        <w:gridCol w:w="2828.9199966064316"/>
        <w:gridCol w:w="2790"/>
        <w:gridCol w:w="2880"/>
        <w:gridCol w:w="2828.9199966064316"/>
        <w:tblGridChange w:id="0">
          <w:tblGrid>
            <w:gridCol w:w="2828.3200135742763"/>
            <w:gridCol w:w="2828.9199966064316"/>
            <w:gridCol w:w="2790"/>
            <w:gridCol w:w="2880"/>
            <w:gridCol w:w="2828.919996606431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MIERCOLES 17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18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19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23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8:00-11:00 REDES LOCALES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10-11:30 </w:t>
            </w:r>
            <w:r w:rsidDel="00000000" w:rsidR="00000000" w:rsidRPr="00000000">
              <w:rPr>
                <w:rtl w:val="0"/>
              </w:rPr>
              <w:t xml:space="preserve">INGLÉS 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8:00-11:00 SEGURIDAD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11:30-14:30 APLICACIONES OFIMÁTICAS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2º Sistemas microinformáticos y redes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2ª FINAL DE 2º CURSO 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16"/>
          <w:szCs w:val="16"/>
          <w:highlight w:val="white"/>
          <w:u w:val="single"/>
          <w:rtl w:val="0"/>
        </w:rPr>
        <w:t xml:space="preserve">1 alumno pendiente en Servicios de RED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)</w:t>
      </w:r>
    </w:p>
    <w:tbl>
      <w:tblPr>
        <w:tblStyle w:val="Table2"/>
        <w:tblW w:w="141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8.286464477276"/>
        <w:gridCol w:w="2888.286464477276"/>
        <w:gridCol w:w="2888.286464477276"/>
        <w:gridCol w:w="2681.9802884431847"/>
        <w:gridCol w:w="2779.1603181249857"/>
        <w:tblGridChange w:id="0">
          <w:tblGrid>
            <w:gridCol w:w="2888.286464477276"/>
            <w:gridCol w:w="2888.286464477276"/>
            <w:gridCol w:w="2888.286464477276"/>
            <w:gridCol w:w="2681.9802884431847"/>
            <w:gridCol w:w="2779.1603181249857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19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23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8:00-11:00 SARE ZERBITZUAK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1º Obras de Interior, decoración y rehabilitación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2ª FINAL DE 1º CURSO</w:t>
      </w:r>
      <w:r w:rsidDel="00000000" w:rsidR="00000000" w:rsidRPr="00000000">
        <w:rPr>
          <w:rtl w:val="0"/>
        </w:rPr>
      </w:r>
    </w:p>
    <w:tbl>
      <w:tblPr>
        <w:tblStyle w:val="Table3"/>
        <w:tblW w:w="141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.3200135742763"/>
        <w:gridCol w:w="2828.9199966064316"/>
        <w:gridCol w:w="2828.9199966064316"/>
        <w:gridCol w:w="2828.9199966064316"/>
        <w:gridCol w:w="2828.9199966064316"/>
        <w:tblGridChange w:id="0">
          <w:tblGrid>
            <w:gridCol w:w="2828.3200135742763"/>
            <w:gridCol w:w="2828.9199966064316"/>
            <w:gridCol w:w="2828.9199966064316"/>
            <w:gridCol w:w="2828.9199966064316"/>
            <w:gridCol w:w="2828.919996606431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MIERCOLES 17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18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19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23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 a 10 CONSTRUCCION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 a 10:30 Interpretacion de planos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9:30 a 11:00  INGLES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10:30-14:30 TECHOS SUSPENDIDOS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 a 12:30 ORGANIZACIÓN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11.30 a 14.30 PARTICIONES.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11.30 a 14.30 PINTURA.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11.30 a 13:00 REVES LIG</w:t>
            </w:r>
          </w:p>
        </w:tc>
      </w:tr>
    </w:tbl>
    <w:p w:rsidR="00000000" w:rsidDel="00000000" w:rsidP="00000000" w:rsidRDefault="00000000" w:rsidRPr="00000000" w14:paraId="0000003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16"/>
          <w:szCs w:val="16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EXAMENES 2ª FINAL JUNIO.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  <w:tab/>
        <w:tab/>
        <w:tab/>
        <w:tab/>
        <w:tab/>
        <w:t xml:space="preserve">Pág 2/2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2º Obras de Interior, decoración y rehabilitación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2ª FINAL DE 2º 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28"/>
          <w:szCs w:val="28"/>
          <w:highlight w:val="lightGray"/>
          <w:u w:val="single"/>
          <w:rtl w:val="0"/>
        </w:rPr>
        <w:t xml:space="preserve">No hay alumnos pendientes en módulos, sólo alumnado para evaluar en FCT.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1º Construcción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2ª FINAL DE 1º CURSO</w:t>
      </w:r>
      <w:r w:rsidDel="00000000" w:rsidR="00000000" w:rsidRPr="00000000">
        <w:rPr>
          <w:rtl w:val="0"/>
        </w:rPr>
      </w:r>
    </w:p>
    <w:tbl>
      <w:tblPr>
        <w:tblStyle w:val="Table4"/>
        <w:tblW w:w="141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.3200135742763"/>
        <w:gridCol w:w="2828.9199966064316"/>
        <w:gridCol w:w="2828.9199966064316"/>
        <w:gridCol w:w="2828.9199966064316"/>
        <w:gridCol w:w="2828.9199966064316"/>
        <w:tblGridChange w:id="0">
          <w:tblGrid>
            <w:gridCol w:w="2828.3200135742763"/>
            <w:gridCol w:w="2828.9199966064316"/>
            <w:gridCol w:w="2828.9199966064316"/>
            <w:gridCol w:w="2828.9199966064316"/>
            <w:gridCol w:w="2828.919996606431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MIERCOLES 17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18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19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23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8-10:30  Interpretación de planos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8 a 10 ORGANIZACION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 9:00 a 14:00 Fabricas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8:30 a 12:00 Cubiertas 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9:00-14:00 Revestimientos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10:30 a 12:30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CONSTRUCCION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10:30 a 14:00 Obras de urbanizacion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12:15 a 14:30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Impermeabilizacion y aislamientos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11.30-13.00 INGLÉS </w:t>
            </w:r>
          </w:p>
        </w:tc>
      </w:tr>
    </w:tbl>
    <w:p w:rsidR="00000000" w:rsidDel="00000000" w:rsidP="00000000" w:rsidRDefault="00000000" w:rsidRPr="00000000" w14:paraId="0000004E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2º Construcción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2ª FINAL DE 2º CURSO 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16"/>
          <w:szCs w:val="16"/>
          <w:highlight w:val="white"/>
          <w:u w:val="single"/>
          <w:rtl w:val="0"/>
        </w:rPr>
        <w:t xml:space="preserve">dos alumnos pendientes:  1 en Hormigón y Encofrados y 1 en FOL e EIE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)</w:t>
      </w:r>
    </w:p>
    <w:tbl>
      <w:tblPr>
        <w:tblStyle w:val="Table5"/>
        <w:tblW w:w="141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5.2"/>
        <w:gridCol w:w="2825.2"/>
        <w:gridCol w:w="2825.2"/>
        <w:gridCol w:w="2825.2"/>
        <w:gridCol w:w="2825.2"/>
        <w:tblGridChange w:id="0">
          <w:tblGrid>
            <w:gridCol w:w="2825.2"/>
            <w:gridCol w:w="2825.2"/>
            <w:gridCol w:w="2825.2"/>
            <w:gridCol w:w="2825.2"/>
            <w:gridCol w:w="2825.2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19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23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8:00 a 14.00 ENCOFRADOS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De 8:00 a 14.00 ARMADURAS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10:00 a 11:30 EIE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De 12:00 a 13:00 FOL</w:t>
            </w:r>
          </w:p>
        </w:tc>
      </w:tr>
    </w:tbl>
    <w:p w:rsidR="00000000" w:rsidDel="00000000" w:rsidP="00000000" w:rsidRDefault="00000000" w:rsidRPr="00000000" w14:paraId="0000006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/>
      <w:pgMar w:bottom="1422.4015748031502" w:top="1275.5905511811022" w:left="1417" w:right="1417" w:header="27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4220.0" w:type="dxa"/>
      <w:jc w:val="left"/>
      <w:tblInd w:w="0.0" w:type="dxa"/>
      <w:tblLayout w:type="fixed"/>
      <w:tblLook w:val="0400"/>
    </w:tblPr>
    <w:tblGrid>
      <w:gridCol w:w="4630"/>
      <w:gridCol w:w="4960"/>
      <w:gridCol w:w="4630"/>
      <w:tblGridChange w:id="0">
        <w:tblGrid>
          <w:gridCol w:w="4630"/>
          <w:gridCol w:w="4960"/>
          <w:gridCol w:w="4630"/>
        </w:tblGrid>
      </w:tblGridChange>
    </w:tblGrid>
    <w:tr>
      <w:trPr>
        <w:trHeight w:val="151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CICLOS FORMATIVOS DE GRADO </w:t>
          </w:r>
          <w:r w:rsidDel="00000000" w:rsidR="00000000" w:rsidRPr="00000000">
            <w:rPr>
              <w:rFonts w:ascii="Cambria" w:cs="Cambria" w:eastAsia="Cambria" w:hAnsi="Cambria"/>
              <w:b w:val="1"/>
              <w:sz w:val="20"/>
              <w:szCs w:val="20"/>
              <w:rtl w:val="0"/>
            </w:rPr>
            <w:t xml:space="preserve">MEDIO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LOE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50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4209.0" w:type="dxa"/>
      <w:jc w:val="left"/>
      <w:tblInd w:w="0.0" w:type="dxa"/>
      <w:tblLayout w:type="fixed"/>
      <w:tblLook w:val="0400"/>
    </w:tblPr>
    <w:tblGrid>
      <w:gridCol w:w="4819"/>
      <w:gridCol w:w="5430"/>
      <w:gridCol w:w="3960"/>
      <w:tblGridChange w:id="0">
        <w:tblGrid>
          <w:gridCol w:w="4819"/>
          <w:gridCol w:w="5430"/>
          <w:gridCol w:w="3960"/>
        </w:tblGrid>
      </w:tblGridChange>
    </w:tblGrid>
    <w:tr>
      <w:trPr>
        <w:trHeight w:val="151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CICLOS FORMATIVOS DE GRADO</w:t>
          </w:r>
          <w:r w:rsidDel="00000000" w:rsidR="00000000" w:rsidRPr="00000000">
            <w:rPr>
              <w:rFonts w:ascii="Cambria" w:cs="Cambria" w:eastAsia="Cambria" w:hAnsi="Cambria"/>
              <w:b w:val="1"/>
              <w:sz w:val="20"/>
              <w:szCs w:val="20"/>
              <w:rtl w:val="0"/>
            </w:rPr>
            <w:t xml:space="preserve"> MEDIO LOE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50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1750" cy="4572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1750" cy="4572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u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WIkfTtqlbBfCc6jsOwVNx98yTg==">AMUW2mVFE4kGUmj5THY1tVdQSFE5xPTaW1W68P6JxOuQaIobq+KlGANEqsgNYudVgK5w6vgUJFKN9OkDLMDK0rc4TPGmbPUF+PWLS6JpuQhM7yf1JkJdPHo=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